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23" w:rsidRDefault="00C74C11">
      <w:r>
        <w:t>ACTA DEL 14 DE AGOSTO DE 2020.</w:t>
      </w:r>
    </w:p>
    <w:p w:rsidR="00C74C11" w:rsidRDefault="00C74C11">
      <w:r>
        <w:t xml:space="preserve">PRESENTES: </w:t>
      </w:r>
    </w:p>
    <w:p w:rsidR="00C74C11" w:rsidRDefault="00C74C11">
      <w:r>
        <w:t>INGENIEROS: GALANI, PESADO,</w:t>
      </w:r>
      <w:r w:rsidR="00FE6746">
        <w:t xml:space="preserve"> </w:t>
      </w:r>
      <w:r>
        <w:t>GONZÁLEZ, BRACCO, KANCEPOLSKY, PELLA,</w:t>
      </w:r>
    </w:p>
    <w:p w:rsidR="00C74C11" w:rsidRDefault="00C74C11">
      <w:r>
        <w:t xml:space="preserve"> TONDI,</w:t>
      </w:r>
      <w:r w:rsidR="00FE6746">
        <w:t xml:space="preserve"> </w:t>
      </w:r>
      <w:r>
        <w:t>SCHMIDBERG,</w:t>
      </w:r>
      <w:r w:rsidR="00FE6746">
        <w:t xml:space="preserve"> </w:t>
      </w:r>
      <w:r>
        <w:t>VIÑALES.</w:t>
      </w:r>
    </w:p>
    <w:p w:rsidR="00C74C11" w:rsidRDefault="00C74C11">
      <w:r>
        <w:t xml:space="preserve">TEMAS TRATADOS: </w:t>
      </w:r>
    </w:p>
    <w:p w:rsidR="00C74C11" w:rsidRDefault="00C74C11">
      <w:r>
        <w:t>SE FORMÓ LA SUBCOMISIÓN DE SERVICIOS INALAMBRICOS QUE ESTARÁ A CARGO DEL ING. VIÑALES.</w:t>
      </w:r>
    </w:p>
    <w:p w:rsidR="00C74C11" w:rsidRDefault="00C74C11">
      <w:r>
        <w:t>EL PRIMER TEMA A TRATAR SERÁ LA PROBLEMATÍCA DE LA BANDA DE SEIS GHZ PARA WI FI.</w:t>
      </w:r>
    </w:p>
    <w:p w:rsidR="00C74C11" w:rsidRDefault="00C74C11">
      <w:r>
        <w:t xml:space="preserve">VER SI SE PUEDE HABILITAR LA MISMA PARA DAR ESTE SERVICIO. </w:t>
      </w:r>
    </w:p>
    <w:p w:rsidR="00C74C11" w:rsidRDefault="00C74C11">
      <w:r>
        <w:t xml:space="preserve">SE ELABORARÁ UN DOCUMENTO PARA PRESENTAR EN LA ENACOM Y SUBSETIC SOBRE SITUACIÓN DE LA BANDA A NIVEL MUNDIAL, SITUACIÓN DE LOS ENLACES DE ALTA CAPACIDAD QUE EXISTEN EN 6 GHZ. </w:t>
      </w:r>
    </w:p>
    <w:p w:rsidR="00C74C11" w:rsidRDefault="00C74C11">
      <w:r>
        <w:t>SE CONTACTARÁ AL ING. KRIMER DE PLANEX PARA QUE DE UNA CHARLA SOBRE LOS EQUIPOS QUE EXITEN.</w:t>
      </w:r>
    </w:p>
    <w:p w:rsidR="00C74C11" w:rsidRDefault="00C74C11">
      <w:r>
        <w:t>TEMA NORMAS: EL ING. GALANI INFORMA QUE HABLÓ CON EL ING. FERNANDEZ DE LA ENACOM SOBRE EL TEMA. ESTAN SALIENDO NORMAS SIN PARTICIPACION DEL CONSEJO NI DEL SECTOR PRIVADO. SE PROPONE REALIZAR UNA REUNIÓN CON EL ING. MONTENEGRO PARA VER SI SE PUEDE PARTICIPAR EN LA ELABORACIÓN DE LAS NORMAS.</w:t>
      </w:r>
    </w:p>
    <w:p w:rsidR="00C74C11" w:rsidRDefault="00C74C11">
      <w:r>
        <w:t>SE INSTRUIRÁ A LA SECRETARIA DEL CONSEJO PARA QUE TRATE DE COORDINAR UNA REUNIÓN CON EL ING. MONTENEGRO Y EL ING. FERNADEZ CON ING. DE ESTA COMISIÓN.</w:t>
      </w:r>
    </w:p>
    <w:p w:rsidR="00C74C11" w:rsidRDefault="00C74C11">
      <w:r>
        <w:t xml:space="preserve">TEMA SATELITAL: ATENTO AL LLAMADO A CONSULTA PUBLICA EN LA RESOL. 57/2020 PARA ACTUALIZAR EL ANEXO DE LA PRESENTE RESOLUCIÓN SOBRE TEMAS DE </w:t>
      </w:r>
      <w:r w:rsidR="00FE6746">
        <w:t>CIELOS ABIERTOS, SATELITES DE ORBITA BAJA  Y PRIORIDAD DE USO DE SATELITES NACIONALES SE CONVOCARÁ A UNA REUNIÓN EXTRAORDINARIA.</w:t>
      </w:r>
      <w:bookmarkStart w:id="0" w:name="_GoBack"/>
      <w:bookmarkEnd w:id="0"/>
    </w:p>
    <w:p w:rsidR="00FE6746" w:rsidRDefault="00FE6746">
      <w:r>
        <w:t>TEMA SUBCOMISIÓN DE FIBRA OPTICA: EL ING. SCHMIDBERG INFORMA COMO ESTAN LOS TEMAS QUE TRATA LA COMISIÓN DADO LA NECESIDAD DE HOMOGENIZAR LA INGENIERÍA DE LOS DISTINTOS EMPRENDIMIENTOS QUE SE ESTÁN REALIZANDO CON APORTES DEL ENACOM.</w:t>
      </w:r>
    </w:p>
    <w:sectPr w:rsidR="00FE67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11"/>
    <w:rsid w:val="009D3323"/>
    <w:rsid w:val="00C74C11"/>
    <w:rsid w:val="00FE67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C74B0-DD6E-4AEF-B569-BFB0E9B2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2020-08-18T15:57:00Z</dcterms:created>
  <dcterms:modified xsi:type="dcterms:W3CDTF">2020-08-18T16:12:00Z</dcterms:modified>
</cp:coreProperties>
</file>